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60ACE" w14:textId="78E49F13" w:rsidR="00147443" w:rsidRPr="00264823" w:rsidRDefault="00E731B2">
      <w:pPr>
        <w:spacing w:after="80"/>
        <w:rPr>
          <w:rFonts w:ascii="Calibri" w:hAnsi="Calibri" w:cs="Calibri"/>
          <w:sz w:val="24"/>
          <w:szCs w:val="24"/>
        </w:rPr>
      </w:pPr>
      <w:r w:rsidRPr="00264823">
        <w:rPr>
          <w:rFonts w:ascii="Calibri" w:hAnsi="Calibri" w:cs="Calibri"/>
          <w:b/>
          <w:bCs/>
          <w:caps/>
          <w:color w:val="C0272D"/>
          <w:sz w:val="24"/>
          <w:szCs w:val="24"/>
        </w:rPr>
        <w:t>FOR IMMEDIATE RELEASE</w:t>
      </w:r>
    </w:p>
    <w:p w14:paraId="56295EB8" w14:textId="49821035" w:rsidR="00147443" w:rsidRPr="00264823" w:rsidRDefault="00000000">
      <w:pPr>
        <w:spacing w:after="400"/>
        <w:rPr>
          <w:rFonts w:ascii="Calibri" w:hAnsi="Calibri" w:cs="Calibri"/>
          <w:sz w:val="24"/>
          <w:szCs w:val="24"/>
        </w:rPr>
      </w:pPr>
      <w:r w:rsidRPr="00264823">
        <w:rPr>
          <w:rFonts w:ascii="Calibri" w:hAnsi="Calibri" w:cs="Calibri"/>
          <w:color w:val="666666"/>
          <w:sz w:val="24"/>
          <w:szCs w:val="24"/>
        </w:rPr>
        <w:t xml:space="preserve">May </w:t>
      </w:r>
      <w:r w:rsidR="00BD5668" w:rsidRPr="00264823">
        <w:rPr>
          <w:rFonts w:ascii="Calibri" w:hAnsi="Calibri" w:cs="Calibri"/>
          <w:color w:val="666666"/>
          <w:sz w:val="24"/>
          <w:szCs w:val="24"/>
        </w:rPr>
        <w:t>25</w:t>
      </w:r>
      <w:r w:rsidRPr="00264823">
        <w:rPr>
          <w:rFonts w:ascii="Calibri" w:hAnsi="Calibri" w:cs="Calibri"/>
          <w:color w:val="666666"/>
          <w:sz w:val="24"/>
          <w:szCs w:val="24"/>
        </w:rPr>
        <w:t>, 2026</w:t>
      </w:r>
    </w:p>
    <w:p w14:paraId="0C23A98A" w14:textId="202240B9" w:rsidR="00147443" w:rsidRPr="00264823" w:rsidRDefault="00000000">
      <w:pPr>
        <w:spacing w:after="100"/>
        <w:rPr>
          <w:rFonts w:ascii="Calibri" w:hAnsi="Calibri" w:cs="Calibri"/>
          <w:sz w:val="24"/>
          <w:szCs w:val="24"/>
        </w:rPr>
      </w:pPr>
      <w:r w:rsidRPr="00264823">
        <w:rPr>
          <w:rFonts w:ascii="Calibri" w:hAnsi="Calibri" w:cs="Calibri"/>
          <w:b/>
          <w:bCs/>
          <w:color w:val="C0272D"/>
          <w:sz w:val="24"/>
          <w:szCs w:val="24"/>
        </w:rPr>
        <w:t xml:space="preserve">NOIR THRILLER </w:t>
      </w:r>
      <w:r w:rsidRPr="00264823">
        <w:rPr>
          <w:rFonts w:ascii="Calibri" w:hAnsi="Calibri" w:cs="Calibri"/>
          <w:b/>
          <w:bCs/>
          <w:i/>
          <w:iCs/>
          <w:color w:val="C0272D"/>
          <w:sz w:val="24"/>
          <w:szCs w:val="24"/>
        </w:rPr>
        <w:t>GLOVES OFF</w:t>
      </w:r>
      <w:r w:rsidRPr="00264823">
        <w:rPr>
          <w:rFonts w:ascii="Calibri" w:hAnsi="Calibri" w:cs="Calibri"/>
          <w:b/>
          <w:bCs/>
          <w:color w:val="C0272D"/>
          <w:sz w:val="24"/>
          <w:szCs w:val="24"/>
        </w:rPr>
        <w:t xml:space="preserve"> </w:t>
      </w:r>
      <w:r w:rsidR="00F63DF8">
        <w:rPr>
          <w:rFonts w:ascii="Calibri" w:hAnsi="Calibri" w:cs="Calibri"/>
          <w:b/>
          <w:bCs/>
          <w:color w:val="C0272D"/>
          <w:sz w:val="24"/>
          <w:szCs w:val="24"/>
        </w:rPr>
        <w:t>IS NOW AVAILABLE:</w:t>
      </w:r>
    </w:p>
    <w:p w14:paraId="4F2BCDCD" w14:textId="5D19ACD5" w:rsidR="00147443" w:rsidRPr="00264823" w:rsidRDefault="00000000">
      <w:pPr>
        <w:spacing w:after="160"/>
        <w:rPr>
          <w:rFonts w:ascii="Calibri" w:hAnsi="Calibri" w:cs="Calibri"/>
          <w:sz w:val="24"/>
          <w:szCs w:val="24"/>
        </w:rPr>
      </w:pPr>
      <w:r w:rsidRPr="00264823">
        <w:rPr>
          <w:rFonts w:ascii="Calibri" w:hAnsi="Calibri" w:cs="Calibri"/>
          <w:b/>
          <w:bCs/>
          <w:color w:val="C0272D"/>
          <w:sz w:val="24"/>
          <w:szCs w:val="24"/>
        </w:rPr>
        <w:t>A NOVEL WRITTEN INSIDE THE JUSTICE SYSTEM IT PORTRAYS</w:t>
      </w:r>
      <w:r w:rsidR="00F63DF8">
        <w:rPr>
          <w:rFonts w:ascii="Calibri" w:hAnsi="Calibri" w:cs="Calibri"/>
          <w:b/>
          <w:bCs/>
          <w:color w:val="C0272D"/>
          <w:sz w:val="24"/>
          <w:szCs w:val="24"/>
        </w:rPr>
        <w:t>.</w:t>
      </w:r>
    </w:p>
    <w:p w14:paraId="65A05EDC" w14:textId="3D36373D" w:rsidR="00147443" w:rsidRPr="008C7848" w:rsidRDefault="00000000" w:rsidP="00214220">
      <w:pPr>
        <w:spacing w:after="400"/>
        <w:rPr>
          <w:rFonts w:ascii="Calibri" w:hAnsi="Calibri" w:cs="Calibri"/>
          <w:i/>
          <w:iCs/>
          <w:color w:val="000000" w:themeColor="text1"/>
          <w:sz w:val="24"/>
          <w:szCs w:val="24"/>
        </w:rPr>
      </w:pPr>
      <w:r w:rsidRPr="008C7848">
        <w:rPr>
          <w:rFonts w:ascii="Calibri" w:hAnsi="Calibri" w:cs="Calibri"/>
          <w:i/>
          <w:iCs/>
          <w:color w:val="000000" w:themeColor="text1"/>
          <w:sz w:val="24"/>
          <w:szCs w:val="24"/>
        </w:rPr>
        <w:t xml:space="preserve">Award-winning Montreal advertising creative Johan af Ström publishes </w:t>
      </w:r>
      <w:r w:rsidR="008C7848" w:rsidRPr="008C7848">
        <w:rPr>
          <w:rFonts w:ascii="Calibri" w:hAnsi="Calibri" w:cs="Calibri"/>
          <w:i/>
          <w:iCs/>
          <w:color w:val="000000" w:themeColor="text1"/>
          <w:sz w:val="24"/>
          <w:szCs w:val="24"/>
        </w:rPr>
        <w:t>a new</w:t>
      </w:r>
      <w:r w:rsidRPr="008C7848">
        <w:rPr>
          <w:rFonts w:ascii="Calibri" w:hAnsi="Calibri" w:cs="Calibri"/>
          <w:i/>
          <w:iCs/>
          <w:color w:val="000000" w:themeColor="text1"/>
          <w:sz w:val="24"/>
          <w:szCs w:val="24"/>
        </w:rPr>
        <w:t xml:space="preserve"> noir thrille</w:t>
      </w:r>
      <w:r w:rsidR="00BD5668" w:rsidRPr="008C7848">
        <w:rPr>
          <w:rFonts w:ascii="Calibri" w:hAnsi="Calibri" w:cs="Calibri"/>
          <w:i/>
          <w:iCs/>
          <w:color w:val="000000" w:themeColor="text1"/>
          <w:sz w:val="24"/>
          <w:szCs w:val="24"/>
        </w:rPr>
        <w:t>r:</w:t>
      </w:r>
      <w:r w:rsidRPr="008C7848">
        <w:rPr>
          <w:rFonts w:ascii="Calibri" w:hAnsi="Calibri" w:cs="Calibri"/>
          <w:i/>
          <w:iCs/>
          <w:color w:val="000000" w:themeColor="text1"/>
          <w:sz w:val="24"/>
          <w:szCs w:val="24"/>
        </w:rPr>
        <w:t xml:space="preserve"> a fictional story drawn from years spent fighting inside a real legal case.</w:t>
      </w:r>
    </w:p>
    <w:p w14:paraId="5464101D" w14:textId="5F5E80CB" w:rsidR="00147443" w:rsidRPr="00264823" w:rsidRDefault="00000000">
      <w:pPr>
        <w:spacing w:after="240"/>
        <w:rPr>
          <w:rFonts w:ascii="Calibri" w:hAnsi="Calibri" w:cs="Calibri"/>
          <w:sz w:val="24"/>
          <w:szCs w:val="24"/>
        </w:rPr>
      </w:pPr>
      <w:r w:rsidRPr="00264823">
        <w:rPr>
          <w:rFonts w:ascii="Calibri" w:hAnsi="Calibri" w:cs="Calibri"/>
          <w:b/>
          <w:bCs/>
          <w:sz w:val="24"/>
          <w:szCs w:val="24"/>
        </w:rPr>
        <w:t xml:space="preserve">MONTREAL, QC — </w:t>
      </w:r>
      <w:r w:rsidRPr="00264823">
        <w:rPr>
          <w:rFonts w:ascii="Calibri" w:hAnsi="Calibri" w:cs="Calibri"/>
          <w:sz w:val="24"/>
          <w:szCs w:val="24"/>
        </w:rPr>
        <w:t xml:space="preserve">Santa Luna Press today announces the publication of </w:t>
      </w:r>
      <w:r w:rsidRPr="00264823">
        <w:rPr>
          <w:rFonts w:ascii="Calibri" w:hAnsi="Calibri" w:cs="Calibri"/>
          <w:b/>
          <w:bCs/>
          <w:i/>
          <w:iCs/>
          <w:sz w:val="24"/>
          <w:szCs w:val="24"/>
        </w:rPr>
        <w:t>Gloves Off</w:t>
      </w:r>
      <w:r w:rsidRPr="00264823">
        <w:rPr>
          <w:rFonts w:ascii="Calibri" w:hAnsi="Calibri" w:cs="Calibri"/>
          <w:sz w:val="24"/>
          <w:szCs w:val="24"/>
        </w:rPr>
        <w:t xml:space="preserve">, a noir thriller by Johan af Ström, available May </w:t>
      </w:r>
      <w:r w:rsidR="00BD5668" w:rsidRPr="00264823">
        <w:rPr>
          <w:rFonts w:ascii="Calibri" w:hAnsi="Calibri" w:cs="Calibri"/>
          <w:sz w:val="24"/>
          <w:szCs w:val="24"/>
        </w:rPr>
        <w:t>25</w:t>
      </w:r>
      <w:r w:rsidRPr="00264823">
        <w:rPr>
          <w:rFonts w:ascii="Calibri" w:hAnsi="Calibri" w:cs="Calibri"/>
          <w:sz w:val="24"/>
          <w:szCs w:val="24"/>
        </w:rPr>
        <w:t>, 2026</w:t>
      </w:r>
      <w:r w:rsidR="00214220" w:rsidRPr="00264823">
        <w:rPr>
          <w:rFonts w:ascii="Calibri" w:hAnsi="Calibri" w:cs="Calibri"/>
          <w:sz w:val="24"/>
          <w:szCs w:val="24"/>
        </w:rPr>
        <w:t>,</w:t>
      </w:r>
      <w:r w:rsidRPr="00264823">
        <w:rPr>
          <w:rFonts w:ascii="Calibri" w:hAnsi="Calibri" w:cs="Calibri"/>
          <w:sz w:val="24"/>
          <w:szCs w:val="24"/>
        </w:rPr>
        <w:t xml:space="preserve"> on Amazon, Kobo, Apple Books, Indigo</w:t>
      </w:r>
      <w:r w:rsidR="00214220" w:rsidRPr="00264823">
        <w:rPr>
          <w:rFonts w:ascii="Calibri" w:hAnsi="Calibri" w:cs="Calibri"/>
          <w:sz w:val="24"/>
          <w:szCs w:val="24"/>
        </w:rPr>
        <w:t>,</w:t>
      </w:r>
      <w:r w:rsidRPr="00264823">
        <w:rPr>
          <w:rFonts w:ascii="Calibri" w:hAnsi="Calibri" w:cs="Calibri"/>
          <w:sz w:val="24"/>
          <w:szCs w:val="24"/>
        </w:rPr>
        <w:t xml:space="preserve"> major retailers</w:t>
      </w:r>
      <w:r w:rsidR="00214220" w:rsidRPr="00264823">
        <w:rPr>
          <w:rFonts w:ascii="Calibri" w:hAnsi="Calibri" w:cs="Calibri"/>
          <w:sz w:val="24"/>
          <w:szCs w:val="24"/>
        </w:rPr>
        <w:t>, and local bookstores.</w:t>
      </w:r>
    </w:p>
    <w:p w14:paraId="1DCAFB7C" w14:textId="77777777" w:rsidR="00147443" w:rsidRPr="00264823" w:rsidRDefault="00000000">
      <w:pPr>
        <w:spacing w:after="120"/>
        <w:rPr>
          <w:rFonts w:ascii="Calibri" w:hAnsi="Calibri" w:cs="Calibri"/>
          <w:sz w:val="24"/>
          <w:szCs w:val="24"/>
        </w:rPr>
      </w:pPr>
      <w:r w:rsidRPr="00264823">
        <w:rPr>
          <w:rFonts w:ascii="Calibri" w:hAnsi="Calibri" w:cs="Calibri"/>
          <w:b/>
          <w:bCs/>
          <w:color w:val="C0272D"/>
          <w:sz w:val="24"/>
          <w:szCs w:val="24"/>
        </w:rPr>
        <w:t>ABOUT THE BOOK</w:t>
      </w:r>
    </w:p>
    <w:p w14:paraId="0F1E7A73" w14:textId="0985F670" w:rsidR="00147443" w:rsidRPr="00264823" w:rsidRDefault="00000000">
      <w:pPr>
        <w:spacing w:after="200"/>
        <w:rPr>
          <w:rFonts w:ascii="Calibri" w:hAnsi="Calibri" w:cs="Calibri"/>
          <w:sz w:val="24"/>
          <w:szCs w:val="24"/>
        </w:rPr>
      </w:pPr>
      <w:r w:rsidRPr="00264823">
        <w:rPr>
          <w:rFonts w:ascii="Calibri" w:hAnsi="Calibri" w:cs="Calibri"/>
          <w:sz w:val="24"/>
          <w:szCs w:val="24"/>
        </w:rPr>
        <w:t xml:space="preserve">Set between Montreal and Havana, </w:t>
      </w:r>
      <w:r w:rsidRPr="00264823">
        <w:rPr>
          <w:rFonts w:ascii="Calibri" w:hAnsi="Calibri" w:cs="Calibri"/>
          <w:i/>
          <w:iCs/>
          <w:sz w:val="24"/>
          <w:szCs w:val="24"/>
        </w:rPr>
        <w:t>Gloves Off</w:t>
      </w:r>
      <w:r w:rsidRPr="00264823">
        <w:rPr>
          <w:rFonts w:ascii="Calibri" w:hAnsi="Calibri" w:cs="Calibri"/>
          <w:sz w:val="24"/>
          <w:szCs w:val="24"/>
        </w:rPr>
        <w:t xml:space="preserve"> follows Marco Carreira, an exiled boxer who thought he</w:t>
      </w:r>
      <w:r w:rsidR="00BD5668" w:rsidRPr="00264823">
        <w:rPr>
          <w:rFonts w:ascii="Calibri" w:hAnsi="Calibri" w:cs="Calibri"/>
          <w:sz w:val="24"/>
          <w:szCs w:val="24"/>
        </w:rPr>
        <w:t>’</w:t>
      </w:r>
      <w:r w:rsidRPr="00264823">
        <w:rPr>
          <w:rFonts w:ascii="Calibri" w:hAnsi="Calibri" w:cs="Calibri"/>
          <w:sz w:val="24"/>
          <w:szCs w:val="24"/>
        </w:rPr>
        <w:t>d left Montreal behind for goo</w:t>
      </w:r>
      <w:r w:rsidR="00EE56B2">
        <w:rPr>
          <w:rFonts w:ascii="Calibri" w:hAnsi="Calibri" w:cs="Calibri"/>
          <w:sz w:val="24"/>
          <w:szCs w:val="24"/>
        </w:rPr>
        <w:t xml:space="preserve">d, </w:t>
      </w:r>
      <w:r w:rsidRPr="00264823">
        <w:rPr>
          <w:rFonts w:ascii="Calibri" w:hAnsi="Calibri" w:cs="Calibri"/>
          <w:sz w:val="24"/>
          <w:szCs w:val="24"/>
        </w:rPr>
        <w:t>until a Mexican cartel pulls him back with a job that</w:t>
      </w:r>
      <w:r w:rsidR="00BD5668" w:rsidRPr="00264823">
        <w:rPr>
          <w:rFonts w:ascii="Calibri" w:hAnsi="Calibri" w:cs="Calibri"/>
          <w:sz w:val="24"/>
          <w:szCs w:val="24"/>
        </w:rPr>
        <w:t>’</w:t>
      </w:r>
      <w:r w:rsidRPr="00264823">
        <w:rPr>
          <w:rFonts w:ascii="Calibri" w:hAnsi="Calibri" w:cs="Calibri"/>
          <w:sz w:val="24"/>
          <w:szCs w:val="24"/>
        </w:rPr>
        <w:t>s supposed to be simple. Clean. Fast. But it never is.</w:t>
      </w:r>
    </w:p>
    <w:p w14:paraId="1F4C3C4F" w14:textId="59BF17B7" w:rsidR="00147443" w:rsidRPr="00264823" w:rsidRDefault="00000000">
      <w:pPr>
        <w:spacing w:after="200"/>
        <w:rPr>
          <w:rFonts w:ascii="Calibri" w:hAnsi="Calibri" w:cs="Calibri"/>
          <w:sz w:val="24"/>
          <w:szCs w:val="24"/>
        </w:rPr>
      </w:pPr>
      <w:r w:rsidRPr="00264823">
        <w:rPr>
          <w:rFonts w:ascii="Calibri" w:hAnsi="Calibri" w:cs="Calibri"/>
          <w:sz w:val="24"/>
          <w:szCs w:val="24"/>
        </w:rPr>
        <w:t>Meanwhile, undercover cop Valérie Rochefort is fighting to dismantle Montreal</w:t>
      </w:r>
      <w:r w:rsidR="00BD5668" w:rsidRPr="00264823">
        <w:rPr>
          <w:rFonts w:ascii="Calibri" w:hAnsi="Calibri" w:cs="Calibri"/>
          <w:sz w:val="24"/>
          <w:szCs w:val="24"/>
        </w:rPr>
        <w:t>’</w:t>
      </w:r>
      <w:r w:rsidRPr="00264823">
        <w:rPr>
          <w:rFonts w:ascii="Calibri" w:hAnsi="Calibri" w:cs="Calibri"/>
          <w:sz w:val="24"/>
          <w:szCs w:val="24"/>
        </w:rPr>
        <w:t>s criminal networks from the inside, just as her teenage daughter vanishes into the night. When their paths collide in the city</w:t>
      </w:r>
      <w:r w:rsidR="00BD5668" w:rsidRPr="00264823">
        <w:rPr>
          <w:rFonts w:ascii="Calibri" w:hAnsi="Calibri" w:cs="Calibri"/>
          <w:sz w:val="24"/>
          <w:szCs w:val="24"/>
        </w:rPr>
        <w:t>’</w:t>
      </w:r>
      <w:r w:rsidRPr="00264823">
        <w:rPr>
          <w:rFonts w:ascii="Calibri" w:hAnsi="Calibri" w:cs="Calibri"/>
          <w:sz w:val="24"/>
          <w:szCs w:val="24"/>
        </w:rPr>
        <w:t>s darkest corners, they find themselves inside a system where judges, prosecutors, and criminals sit at the same table. To survive, they</w:t>
      </w:r>
      <w:r w:rsidR="00BD5668" w:rsidRPr="00264823">
        <w:rPr>
          <w:rFonts w:ascii="Calibri" w:hAnsi="Calibri" w:cs="Calibri"/>
          <w:sz w:val="24"/>
          <w:szCs w:val="24"/>
        </w:rPr>
        <w:t>’</w:t>
      </w:r>
      <w:r w:rsidRPr="00264823">
        <w:rPr>
          <w:rFonts w:ascii="Calibri" w:hAnsi="Calibri" w:cs="Calibri"/>
          <w:sz w:val="24"/>
          <w:szCs w:val="24"/>
        </w:rPr>
        <w:t>ll have to choose: the law, or what</w:t>
      </w:r>
      <w:r w:rsidR="00BD5668" w:rsidRPr="00264823">
        <w:rPr>
          <w:rFonts w:ascii="Calibri" w:hAnsi="Calibri" w:cs="Calibri"/>
          <w:sz w:val="24"/>
          <w:szCs w:val="24"/>
        </w:rPr>
        <w:t>’</w:t>
      </w:r>
      <w:r w:rsidRPr="00264823">
        <w:rPr>
          <w:rFonts w:ascii="Calibri" w:hAnsi="Calibri" w:cs="Calibri"/>
          <w:sz w:val="24"/>
          <w:szCs w:val="24"/>
        </w:rPr>
        <w:t>s right.</w:t>
      </w:r>
    </w:p>
    <w:p w14:paraId="4AB274D2" w14:textId="77777777" w:rsidR="00147443" w:rsidRPr="00264823" w:rsidRDefault="00000000">
      <w:pPr>
        <w:spacing w:after="400"/>
        <w:rPr>
          <w:rFonts w:ascii="Calibri" w:hAnsi="Calibri" w:cs="Calibri"/>
          <w:sz w:val="24"/>
          <w:szCs w:val="24"/>
        </w:rPr>
      </w:pPr>
      <w:r w:rsidRPr="00264823">
        <w:rPr>
          <w:rFonts w:ascii="Calibri" w:hAnsi="Calibri" w:cs="Calibri"/>
          <w:sz w:val="24"/>
          <w:szCs w:val="24"/>
        </w:rPr>
        <w:t>Comparable authors: Stieg Larsson, Michael Connelly, Dennis Lehane.</w:t>
      </w:r>
    </w:p>
    <w:p w14:paraId="3B387920" w14:textId="77777777" w:rsidR="00147443" w:rsidRPr="00264823" w:rsidRDefault="00000000">
      <w:pPr>
        <w:spacing w:after="120"/>
        <w:rPr>
          <w:rFonts w:ascii="Calibri" w:hAnsi="Calibri" w:cs="Calibri"/>
          <w:sz w:val="24"/>
          <w:szCs w:val="24"/>
        </w:rPr>
      </w:pPr>
      <w:r w:rsidRPr="00264823">
        <w:rPr>
          <w:rFonts w:ascii="Calibri" w:hAnsi="Calibri" w:cs="Calibri"/>
          <w:b/>
          <w:bCs/>
          <w:color w:val="C0272D"/>
          <w:sz w:val="24"/>
          <w:szCs w:val="24"/>
        </w:rPr>
        <w:t>THE STORY BEHIND THE BOOK</w:t>
      </w:r>
    </w:p>
    <w:p w14:paraId="008B9C7E" w14:textId="26875F72" w:rsidR="00147443" w:rsidRPr="00264823" w:rsidRDefault="00000000">
      <w:pPr>
        <w:spacing w:after="200"/>
        <w:rPr>
          <w:rFonts w:ascii="Calibri" w:hAnsi="Calibri" w:cs="Calibri"/>
          <w:sz w:val="24"/>
          <w:szCs w:val="24"/>
        </w:rPr>
      </w:pPr>
      <w:r w:rsidRPr="00264823">
        <w:rPr>
          <w:rFonts w:ascii="Calibri" w:hAnsi="Calibri" w:cs="Calibri"/>
          <w:i/>
          <w:iCs/>
          <w:sz w:val="24"/>
          <w:szCs w:val="24"/>
        </w:rPr>
        <w:t>Gloves Off</w:t>
      </w:r>
      <w:r w:rsidRPr="00264823">
        <w:rPr>
          <w:rFonts w:ascii="Calibri" w:hAnsi="Calibri" w:cs="Calibri"/>
          <w:sz w:val="24"/>
          <w:szCs w:val="24"/>
        </w:rPr>
        <w:t xml:space="preserve"> isn</w:t>
      </w:r>
      <w:r w:rsidR="00BD5668" w:rsidRPr="00264823">
        <w:rPr>
          <w:rFonts w:ascii="Calibri" w:hAnsi="Calibri" w:cs="Calibri"/>
          <w:sz w:val="24"/>
          <w:szCs w:val="24"/>
        </w:rPr>
        <w:t>’</w:t>
      </w:r>
      <w:r w:rsidRPr="00264823">
        <w:rPr>
          <w:rFonts w:ascii="Calibri" w:hAnsi="Calibri" w:cs="Calibri"/>
          <w:sz w:val="24"/>
          <w:szCs w:val="24"/>
        </w:rPr>
        <w:t>t inspired by the justice system. It was written inside it.</w:t>
      </w:r>
    </w:p>
    <w:p w14:paraId="4BCC67B8" w14:textId="2B8D7262" w:rsidR="005B63A1" w:rsidRPr="00264823" w:rsidRDefault="00000000" w:rsidP="005B63A1">
      <w:pPr>
        <w:pStyle w:val="font7"/>
        <w:spacing w:before="0" w:beforeAutospacing="0" w:after="0" w:afterAutospacing="0"/>
        <w:textAlignment w:val="baseline"/>
        <w:rPr>
          <w:rFonts w:ascii="Calibri" w:eastAsia="Arial" w:hAnsi="Calibri" w:cs="Calibri"/>
        </w:rPr>
      </w:pPr>
      <w:r w:rsidRPr="00264823">
        <w:rPr>
          <w:rFonts w:ascii="Calibri" w:eastAsia="Arial" w:hAnsi="Calibri" w:cs="Calibri"/>
        </w:rPr>
        <w:t xml:space="preserve">In February 2017, Johan af Ström survived a near-fatal violent attack in Montreal. He was beaten with a shovel, left wheelchair-bound, and later diagnosed with cerebellar ataxia. </w:t>
      </w:r>
      <w:r w:rsidR="0029453A">
        <w:rPr>
          <w:rFonts w:ascii="Calibri" w:eastAsia="Arial" w:hAnsi="Calibri" w:cs="Calibri"/>
        </w:rPr>
        <w:t>H</w:t>
      </w:r>
      <w:r w:rsidR="005B63A1" w:rsidRPr="00264823">
        <w:rPr>
          <w:rFonts w:ascii="Calibri" w:eastAsia="Arial" w:hAnsi="Calibri" w:cs="Calibri"/>
        </w:rPr>
        <w:t>is attacker walked out of court practically free</w:t>
      </w:r>
      <w:r w:rsidR="0029453A">
        <w:rPr>
          <w:rFonts w:ascii="Calibri" w:eastAsia="Arial" w:hAnsi="Calibri" w:cs="Calibri"/>
        </w:rPr>
        <w:t xml:space="preserve"> with a discharge. No prison time. No criminal record. Scot-free.</w:t>
      </w:r>
    </w:p>
    <w:p w14:paraId="019901C9" w14:textId="6C69F550" w:rsidR="005B63A1" w:rsidRPr="00264823" w:rsidRDefault="005B63A1" w:rsidP="00BD5668">
      <w:pPr>
        <w:pStyle w:val="font7"/>
        <w:spacing w:before="0" w:beforeAutospacing="0" w:after="0" w:afterAutospacing="0"/>
        <w:textAlignment w:val="baseline"/>
        <w:rPr>
          <w:rFonts w:ascii="Calibri" w:eastAsia="Arial" w:hAnsi="Calibri" w:cs="Calibri"/>
        </w:rPr>
      </w:pPr>
      <w:r w:rsidRPr="00264823">
        <w:rPr>
          <w:rFonts w:ascii="Calibri" w:eastAsia="Arial" w:hAnsi="Calibri" w:cs="Calibri"/>
        </w:rPr>
        <w:br/>
      </w:r>
      <w:r w:rsidR="0029453A">
        <w:rPr>
          <w:rFonts w:ascii="Calibri" w:eastAsia="Arial" w:hAnsi="Calibri" w:cs="Calibri"/>
        </w:rPr>
        <w:t>J</w:t>
      </w:r>
      <w:r w:rsidR="0029453A" w:rsidRPr="00264823">
        <w:rPr>
          <w:rFonts w:ascii="Calibri" w:eastAsia="Arial" w:hAnsi="Calibri" w:cs="Calibri"/>
        </w:rPr>
        <w:t>ohan spent months in hospital and physiotherapy, relearning how to walk.</w:t>
      </w:r>
      <w:r w:rsidR="0029453A">
        <w:rPr>
          <w:rFonts w:ascii="Calibri" w:eastAsia="Arial" w:hAnsi="Calibri" w:cs="Calibri"/>
        </w:rPr>
        <w:t xml:space="preserve"> </w:t>
      </w:r>
      <w:r w:rsidRPr="00264823">
        <w:rPr>
          <w:rFonts w:ascii="Calibri" w:eastAsia="Arial" w:hAnsi="Calibri" w:cs="Calibri"/>
        </w:rPr>
        <w:t>He rebuilt his career, returned to running 365 days a year, earned a Cannes Lion and a Grand Clio Award, raised his daughter, and fought for justice for over six years, including three in the Quebec Superior Court alongside civil rights attorneys Julius Grey and Vanessa Paliotti. What he found inside that system</w:t>
      </w:r>
      <w:r w:rsidR="00214220" w:rsidRPr="00264823">
        <w:rPr>
          <w:rFonts w:ascii="Calibri" w:hAnsi="Calibri" w:cs="Calibri"/>
        </w:rPr>
        <w:t>,</w:t>
      </w:r>
      <w:r w:rsidRPr="00264823">
        <w:rPr>
          <w:rFonts w:ascii="Calibri" w:eastAsia="Arial" w:hAnsi="Calibri" w:cs="Calibri"/>
        </w:rPr>
        <w:t xml:space="preserve"> the distance between what justice promises and what it delivers</w:t>
      </w:r>
      <w:r w:rsidR="00214220" w:rsidRPr="00264823">
        <w:rPr>
          <w:rFonts w:ascii="Calibri" w:hAnsi="Calibri" w:cs="Calibri"/>
        </w:rPr>
        <w:t>,</w:t>
      </w:r>
      <w:r w:rsidRPr="00264823">
        <w:rPr>
          <w:rFonts w:ascii="Calibri" w:eastAsia="Arial" w:hAnsi="Calibri" w:cs="Calibri"/>
        </w:rPr>
        <w:t xml:space="preserve"> became the moral </w:t>
      </w:r>
      <w:r w:rsidR="008335F7" w:rsidRPr="00264823">
        <w:rPr>
          <w:rFonts w:ascii="Calibri" w:eastAsia="Arial" w:hAnsi="Calibri" w:cs="Calibri"/>
        </w:rPr>
        <w:t>foundation</w:t>
      </w:r>
      <w:r w:rsidRPr="00264823">
        <w:rPr>
          <w:rFonts w:ascii="Calibri" w:eastAsia="Arial" w:hAnsi="Calibri" w:cs="Calibri"/>
        </w:rPr>
        <w:t xml:space="preserve"> of </w:t>
      </w:r>
      <w:r w:rsidRPr="00264823">
        <w:rPr>
          <w:rFonts w:ascii="Calibri" w:eastAsia="Arial" w:hAnsi="Calibri" w:cs="Calibri"/>
          <w:i/>
          <w:iCs/>
        </w:rPr>
        <w:t>Gloves Off</w:t>
      </w:r>
      <w:r w:rsidRPr="00264823">
        <w:rPr>
          <w:rFonts w:ascii="Calibri" w:eastAsia="Arial" w:hAnsi="Calibri" w:cs="Calibri"/>
        </w:rPr>
        <w:t>.</w:t>
      </w:r>
    </w:p>
    <w:p w14:paraId="5887B1D4" w14:textId="77777777" w:rsidR="00BD5668" w:rsidRPr="00264823" w:rsidRDefault="00BD5668" w:rsidP="00BD5668">
      <w:pPr>
        <w:pStyle w:val="font7"/>
        <w:spacing w:before="0" w:beforeAutospacing="0" w:after="0" w:afterAutospacing="0"/>
        <w:textAlignment w:val="baseline"/>
        <w:rPr>
          <w:rFonts w:ascii="Calibri" w:hAnsi="Calibri" w:cs="Calibri"/>
        </w:rPr>
      </w:pPr>
    </w:p>
    <w:p w14:paraId="6A60F8B4" w14:textId="77777777" w:rsidR="008335F7" w:rsidRPr="00264823" w:rsidRDefault="008335F7">
      <w:pPr>
        <w:spacing w:after="120"/>
        <w:rPr>
          <w:rFonts w:ascii="Calibri" w:hAnsi="Calibri" w:cs="Calibri"/>
          <w:b/>
          <w:bCs/>
          <w:color w:val="C0272D"/>
          <w:sz w:val="24"/>
          <w:szCs w:val="24"/>
        </w:rPr>
      </w:pPr>
    </w:p>
    <w:p w14:paraId="4B90B1B9" w14:textId="77777777" w:rsidR="008335F7" w:rsidRPr="00264823" w:rsidRDefault="008335F7">
      <w:pPr>
        <w:spacing w:after="120"/>
        <w:rPr>
          <w:rFonts w:ascii="Calibri" w:hAnsi="Calibri" w:cs="Calibri"/>
          <w:b/>
          <w:bCs/>
          <w:color w:val="C0272D"/>
          <w:sz w:val="24"/>
          <w:szCs w:val="24"/>
        </w:rPr>
      </w:pPr>
    </w:p>
    <w:p w14:paraId="59ECE5DD" w14:textId="08FEDDCD" w:rsidR="00147443" w:rsidRPr="00264823" w:rsidRDefault="00000000">
      <w:pPr>
        <w:spacing w:after="120"/>
        <w:rPr>
          <w:rFonts w:ascii="Calibri" w:hAnsi="Calibri" w:cs="Calibri"/>
          <w:sz w:val="24"/>
          <w:szCs w:val="24"/>
        </w:rPr>
      </w:pPr>
      <w:r w:rsidRPr="00264823">
        <w:rPr>
          <w:rFonts w:ascii="Calibri" w:hAnsi="Calibri" w:cs="Calibri"/>
          <w:b/>
          <w:bCs/>
          <w:color w:val="C0272D"/>
          <w:sz w:val="24"/>
          <w:szCs w:val="24"/>
        </w:rPr>
        <w:t>EARLY PRAISE</w:t>
      </w:r>
    </w:p>
    <w:p w14:paraId="28A6F245" w14:textId="61B17374" w:rsidR="00147443" w:rsidRPr="00264823" w:rsidRDefault="00000000" w:rsidP="008335F7">
      <w:pPr>
        <w:spacing w:after="120"/>
        <w:rPr>
          <w:rFonts w:ascii="Calibri" w:hAnsi="Calibri" w:cs="Calibri"/>
          <w:sz w:val="24"/>
          <w:szCs w:val="24"/>
        </w:rPr>
      </w:pPr>
      <w:r w:rsidRPr="00264823">
        <w:rPr>
          <w:rFonts w:ascii="Calibri" w:hAnsi="Calibri" w:cs="Calibri"/>
          <w:i/>
          <w:iCs/>
          <w:sz w:val="24"/>
          <w:szCs w:val="24"/>
        </w:rPr>
        <w:t>"</w:t>
      </w:r>
      <w:r w:rsidR="00E731B2" w:rsidRPr="00264823">
        <w:rPr>
          <w:rFonts w:ascii="Calibri" w:hAnsi="Calibri" w:cs="Calibri"/>
          <w:i/>
          <w:iCs/>
          <w:sz w:val="24"/>
          <w:szCs w:val="24"/>
        </w:rPr>
        <w:t>A</w:t>
      </w:r>
      <w:r w:rsidRPr="00264823">
        <w:rPr>
          <w:rFonts w:ascii="Calibri" w:hAnsi="Calibri" w:cs="Calibri"/>
          <w:i/>
          <w:iCs/>
          <w:sz w:val="24"/>
          <w:szCs w:val="24"/>
        </w:rPr>
        <w:t>s impactful as a well-executed uppercut. One of the most powerful and impactful books of the year."</w:t>
      </w:r>
      <w:r w:rsidR="008335F7" w:rsidRPr="00264823">
        <w:rPr>
          <w:rFonts w:ascii="Calibri" w:hAnsi="Calibri" w:cs="Calibri"/>
          <w:sz w:val="24"/>
          <w:szCs w:val="24"/>
        </w:rPr>
        <w:t xml:space="preserve"> </w:t>
      </w:r>
      <w:r w:rsidRPr="00264823">
        <w:rPr>
          <w:rFonts w:ascii="Calibri" w:hAnsi="Calibri" w:cs="Calibri"/>
          <w:sz w:val="24"/>
          <w:szCs w:val="24"/>
        </w:rPr>
        <w:t xml:space="preserve">— </w:t>
      </w:r>
      <w:r w:rsidRPr="00264823">
        <w:rPr>
          <w:rFonts w:ascii="Segoe UI Symbol" w:hAnsi="Segoe UI Symbol" w:cs="Segoe UI Symbol"/>
          <w:sz w:val="24"/>
          <w:szCs w:val="24"/>
        </w:rPr>
        <w:t>★★★★★</w:t>
      </w:r>
      <w:r w:rsidR="00EE56B2">
        <w:rPr>
          <w:rFonts w:ascii="Calibri" w:hAnsi="Calibri" w:cs="Calibri"/>
          <w:sz w:val="24"/>
          <w:szCs w:val="24"/>
        </w:rPr>
        <w:t> </w:t>
      </w:r>
      <w:r w:rsidRPr="00264823">
        <w:rPr>
          <w:rFonts w:ascii="Calibri" w:hAnsi="Calibri" w:cs="Calibri"/>
          <w:sz w:val="24"/>
          <w:szCs w:val="24"/>
        </w:rPr>
        <w:t>Goodreads Reviewer (</w:t>
      </w:r>
      <w:proofErr w:type="spellStart"/>
      <w:r w:rsidRPr="00264823">
        <w:rPr>
          <w:rFonts w:ascii="Calibri" w:hAnsi="Calibri" w:cs="Calibri"/>
          <w:sz w:val="24"/>
          <w:szCs w:val="24"/>
        </w:rPr>
        <w:t>NetGalley</w:t>
      </w:r>
      <w:proofErr w:type="spellEnd"/>
      <w:r w:rsidR="00BD5668" w:rsidRPr="00264823">
        <w:rPr>
          <w:rFonts w:ascii="Calibri" w:hAnsi="Calibri" w:cs="Calibri"/>
          <w:sz w:val="24"/>
          <w:szCs w:val="24"/>
        </w:rPr>
        <w:t xml:space="preserve"> ARC Reviewer</w:t>
      </w:r>
      <w:r w:rsidRPr="00264823">
        <w:rPr>
          <w:rFonts w:ascii="Calibri" w:hAnsi="Calibri" w:cs="Calibri"/>
          <w:sz w:val="24"/>
          <w:szCs w:val="24"/>
        </w:rPr>
        <w:t>)</w:t>
      </w:r>
    </w:p>
    <w:p w14:paraId="1DA24625" w14:textId="41007017" w:rsidR="00147443" w:rsidRPr="00264823" w:rsidRDefault="00000000" w:rsidP="008335F7">
      <w:pPr>
        <w:spacing w:after="120"/>
        <w:rPr>
          <w:rFonts w:ascii="Calibri" w:hAnsi="Calibri" w:cs="Calibri"/>
          <w:sz w:val="24"/>
          <w:szCs w:val="24"/>
        </w:rPr>
      </w:pPr>
      <w:r w:rsidRPr="00264823">
        <w:rPr>
          <w:rFonts w:ascii="Calibri" w:hAnsi="Calibri" w:cs="Calibri"/>
          <w:i/>
          <w:iCs/>
          <w:sz w:val="24"/>
          <w:szCs w:val="24"/>
        </w:rPr>
        <w:t>"</w:t>
      </w:r>
      <w:proofErr w:type="gramStart"/>
      <w:r w:rsidRPr="00264823">
        <w:rPr>
          <w:rFonts w:ascii="Calibri" w:hAnsi="Calibri" w:cs="Calibri"/>
          <w:i/>
          <w:iCs/>
          <w:sz w:val="24"/>
          <w:szCs w:val="24"/>
        </w:rPr>
        <w:t>So</w:t>
      </w:r>
      <w:proofErr w:type="gramEnd"/>
      <w:r w:rsidRPr="00264823">
        <w:rPr>
          <w:rFonts w:ascii="Calibri" w:hAnsi="Calibri" w:cs="Calibri"/>
          <w:i/>
          <w:iCs/>
          <w:sz w:val="24"/>
          <w:szCs w:val="24"/>
        </w:rPr>
        <w:t xml:space="preserve"> gripping I didn</w:t>
      </w:r>
      <w:r w:rsidR="00BD5668" w:rsidRPr="00264823">
        <w:rPr>
          <w:rFonts w:ascii="Calibri" w:hAnsi="Calibri" w:cs="Calibri"/>
          <w:i/>
          <w:iCs/>
          <w:sz w:val="24"/>
          <w:szCs w:val="24"/>
        </w:rPr>
        <w:t>’</w:t>
      </w:r>
      <w:r w:rsidRPr="00264823">
        <w:rPr>
          <w:rFonts w:ascii="Calibri" w:hAnsi="Calibri" w:cs="Calibri"/>
          <w:i/>
          <w:iCs/>
          <w:sz w:val="24"/>
          <w:szCs w:val="24"/>
        </w:rPr>
        <w:t>t want it to end. Please consider turning it into a series."</w:t>
      </w:r>
      <w:r w:rsidR="008335F7" w:rsidRPr="00264823">
        <w:rPr>
          <w:rFonts w:ascii="Calibri" w:hAnsi="Calibri" w:cs="Calibri"/>
          <w:sz w:val="24"/>
          <w:szCs w:val="24"/>
        </w:rPr>
        <w:t xml:space="preserve"> </w:t>
      </w:r>
      <w:r w:rsidRPr="00264823">
        <w:rPr>
          <w:rFonts w:ascii="Calibri" w:hAnsi="Calibri" w:cs="Calibri"/>
          <w:sz w:val="24"/>
          <w:szCs w:val="24"/>
        </w:rPr>
        <w:t xml:space="preserve">— </w:t>
      </w:r>
      <w:r w:rsidRPr="00264823">
        <w:rPr>
          <w:rFonts w:ascii="Segoe UI Symbol" w:hAnsi="Segoe UI Symbol" w:cs="Segoe UI Symbol"/>
          <w:sz w:val="24"/>
          <w:szCs w:val="24"/>
        </w:rPr>
        <w:t>★★★★★</w:t>
      </w:r>
      <w:r w:rsidR="00EE56B2">
        <w:rPr>
          <w:rFonts w:ascii="Calibri" w:hAnsi="Calibri" w:cs="Calibri"/>
          <w:sz w:val="24"/>
          <w:szCs w:val="24"/>
        </w:rPr>
        <w:t xml:space="preserve"> </w:t>
      </w:r>
      <w:r w:rsidRPr="00264823">
        <w:rPr>
          <w:rFonts w:ascii="Calibri" w:hAnsi="Calibri" w:cs="Calibri"/>
          <w:sz w:val="24"/>
          <w:szCs w:val="24"/>
        </w:rPr>
        <w:t>Goodreads Reviewer (</w:t>
      </w:r>
      <w:proofErr w:type="spellStart"/>
      <w:r w:rsidR="00BD5668" w:rsidRPr="00264823">
        <w:rPr>
          <w:rFonts w:ascii="Calibri" w:hAnsi="Calibri" w:cs="Calibri"/>
          <w:sz w:val="24"/>
          <w:szCs w:val="24"/>
        </w:rPr>
        <w:t>NetGalley</w:t>
      </w:r>
      <w:proofErr w:type="spellEnd"/>
      <w:r w:rsidR="00BD5668" w:rsidRPr="00264823">
        <w:rPr>
          <w:rFonts w:ascii="Calibri" w:hAnsi="Calibri" w:cs="Calibri"/>
          <w:sz w:val="24"/>
          <w:szCs w:val="24"/>
        </w:rPr>
        <w:t xml:space="preserve"> ARC Reviewer</w:t>
      </w:r>
      <w:r w:rsidRPr="00264823">
        <w:rPr>
          <w:rFonts w:ascii="Calibri" w:hAnsi="Calibri" w:cs="Calibri"/>
          <w:sz w:val="24"/>
          <w:szCs w:val="24"/>
        </w:rPr>
        <w:t>)</w:t>
      </w:r>
    </w:p>
    <w:p w14:paraId="475A687B" w14:textId="48D8F17B" w:rsidR="008335F7" w:rsidRPr="00264823" w:rsidRDefault="00000000">
      <w:pPr>
        <w:spacing w:after="120"/>
        <w:rPr>
          <w:rFonts w:ascii="Calibri" w:hAnsi="Calibri" w:cs="Calibri"/>
          <w:sz w:val="24"/>
          <w:szCs w:val="24"/>
        </w:rPr>
      </w:pPr>
      <w:r w:rsidRPr="00264823">
        <w:rPr>
          <w:rFonts w:ascii="Calibri" w:hAnsi="Calibri" w:cs="Calibri"/>
          <w:i/>
          <w:iCs/>
          <w:sz w:val="24"/>
          <w:szCs w:val="24"/>
        </w:rPr>
        <w:t>"Sucked me into the story immediately... a fast-paced thriller that offers a great deal of action in and out of the boxing ring."</w:t>
      </w:r>
      <w:r w:rsidR="008335F7" w:rsidRPr="00264823">
        <w:rPr>
          <w:rFonts w:ascii="Calibri" w:hAnsi="Calibri" w:cs="Calibri"/>
          <w:sz w:val="24"/>
          <w:szCs w:val="24"/>
        </w:rPr>
        <w:t xml:space="preserve"> </w:t>
      </w:r>
      <w:r w:rsidRPr="00264823">
        <w:rPr>
          <w:rFonts w:ascii="Calibri" w:hAnsi="Calibri" w:cs="Calibri"/>
          <w:sz w:val="24"/>
          <w:szCs w:val="24"/>
        </w:rPr>
        <w:t xml:space="preserve">— </w:t>
      </w:r>
      <w:r w:rsidRPr="00264823">
        <w:rPr>
          <w:rFonts w:ascii="Segoe UI Symbol" w:hAnsi="Segoe UI Symbol" w:cs="Segoe UI Symbol"/>
          <w:sz w:val="24"/>
          <w:szCs w:val="24"/>
        </w:rPr>
        <w:t>★★★★★</w:t>
      </w:r>
      <w:r w:rsidR="00EE56B2">
        <w:rPr>
          <w:rFonts w:ascii="Segoe UI Symbol" w:hAnsi="Segoe UI Symbol" w:cs="Segoe UI Symbol"/>
          <w:sz w:val="24"/>
          <w:szCs w:val="24"/>
        </w:rPr>
        <w:t xml:space="preserve"> </w:t>
      </w:r>
      <w:r w:rsidRPr="00264823">
        <w:rPr>
          <w:rFonts w:ascii="Calibri" w:hAnsi="Calibri" w:cs="Calibri"/>
          <w:sz w:val="24"/>
          <w:szCs w:val="24"/>
        </w:rPr>
        <w:t>Goodreads Reviewer (</w:t>
      </w:r>
      <w:proofErr w:type="spellStart"/>
      <w:r w:rsidR="00BD5668" w:rsidRPr="00264823">
        <w:rPr>
          <w:rFonts w:ascii="Calibri" w:hAnsi="Calibri" w:cs="Calibri"/>
          <w:sz w:val="24"/>
          <w:szCs w:val="24"/>
        </w:rPr>
        <w:t>NetGalley</w:t>
      </w:r>
      <w:proofErr w:type="spellEnd"/>
      <w:r w:rsidR="00BD5668" w:rsidRPr="00264823">
        <w:rPr>
          <w:rFonts w:ascii="Calibri" w:hAnsi="Calibri" w:cs="Calibri"/>
          <w:sz w:val="24"/>
          <w:szCs w:val="24"/>
        </w:rPr>
        <w:t xml:space="preserve"> ARC Reviewer</w:t>
      </w:r>
      <w:r w:rsidRPr="00264823">
        <w:rPr>
          <w:rFonts w:ascii="Calibri" w:hAnsi="Calibri" w:cs="Calibri"/>
          <w:sz w:val="24"/>
          <w:szCs w:val="24"/>
        </w:rPr>
        <w:t>)</w:t>
      </w:r>
      <w:r w:rsidR="008335F7" w:rsidRPr="00264823">
        <w:rPr>
          <w:rFonts w:ascii="Calibri" w:hAnsi="Calibri" w:cs="Calibri"/>
          <w:sz w:val="24"/>
          <w:szCs w:val="24"/>
        </w:rPr>
        <w:br/>
      </w:r>
    </w:p>
    <w:p w14:paraId="6BF3E68C" w14:textId="0FFBBBA5" w:rsidR="00147443" w:rsidRPr="00264823" w:rsidRDefault="00000000">
      <w:pPr>
        <w:spacing w:after="120"/>
        <w:rPr>
          <w:rFonts w:ascii="Calibri" w:hAnsi="Calibri" w:cs="Calibri"/>
          <w:b/>
          <w:bCs/>
          <w:color w:val="C0272D"/>
          <w:sz w:val="24"/>
          <w:szCs w:val="24"/>
        </w:rPr>
      </w:pPr>
      <w:r w:rsidRPr="00264823">
        <w:rPr>
          <w:rFonts w:ascii="Calibri" w:hAnsi="Calibri" w:cs="Calibri"/>
          <w:b/>
          <w:bCs/>
          <w:color w:val="C0272D"/>
          <w:sz w:val="24"/>
          <w:szCs w:val="24"/>
        </w:rPr>
        <w:t>BOOK DETAILS</w:t>
      </w:r>
    </w:p>
    <w:p w14:paraId="06E08B03" w14:textId="77777777"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Title: </w:t>
      </w:r>
      <w:r w:rsidRPr="00264823">
        <w:rPr>
          <w:rFonts w:ascii="Calibri" w:hAnsi="Calibri" w:cs="Calibri"/>
          <w:i/>
          <w:iCs/>
          <w:sz w:val="24"/>
          <w:szCs w:val="24"/>
        </w:rPr>
        <w:t>Gloves Off</w:t>
      </w:r>
    </w:p>
    <w:p w14:paraId="6F41B932" w14:textId="77777777"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Author: </w:t>
      </w:r>
      <w:r w:rsidRPr="00264823">
        <w:rPr>
          <w:rFonts w:ascii="Calibri" w:hAnsi="Calibri" w:cs="Calibri"/>
          <w:sz w:val="24"/>
          <w:szCs w:val="24"/>
        </w:rPr>
        <w:t>Johan af Ström</w:t>
      </w:r>
    </w:p>
    <w:p w14:paraId="476A9B77" w14:textId="77777777"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Publisher: </w:t>
      </w:r>
      <w:r w:rsidRPr="00264823">
        <w:rPr>
          <w:rFonts w:ascii="Calibri" w:hAnsi="Calibri" w:cs="Calibri"/>
          <w:sz w:val="24"/>
          <w:szCs w:val="24"/>
        </w:rPr>
        <w:t>Santa Luna Press</w:t>
      </w:r>
    </w:p>
    <w:p w14:paraId="5FDAF813" w14:textId="025A03C1"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Publication Date: </w:t>
      </w:r>
      <w:r w:rsidRPr="00264823">
        <w:rPr>
          <w:rFonts w:ascii="Calibri" w:hAnsi="Calibri" w:cs="Calibri"/>
          <w:sz w:val="24"/>
          <w:szCs w:val="24"/>
        </w:rPr>
        <w:t xml:space="preserve">May </w:t>
      </w:r>
      <w:r w:rsidR="00EE56B2">
        <w:rPr>
          <w:rFonts w:ascii="Calibri" w:hAnsi="Calibri" w:cs="Calibri"/>
          <w:sz w:val="24"/>
          <w:szCs w:val="24"/>
        </w:rPr>
        <w:t>25</w:t>
      </w:r>
      <w:r w:rsidRPr="00264823">
        <w:rPr>
          <w:rFonts w:ascii="Calibri" w:hAnsi="Calibri" w:cs="Calibri"/>
          <w:sz w:val="24"/>
          <w:szCs w:val="24"/>
        </w:rPr>
        <w:t>, 2026</w:t>
      </w:r>
    </w:p>
    <w:p w14:paraId="6E6BD48E" w14:textId="77777777"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Formats: </w:t>
      </w:r>
      <w:r w:rsidRPr="00264823">
        <w:rPr>
          <w:rFonts w:ascii="Calibri" w:hAnsi="Calibri" w:cs="Calibri"/>
          <w:sz w:val="24"/>
          <w:szCs w:val="24"/>
        </w:rPr>
        <w:t xml:space="preserve">Hardcover / Paperback / </w:t>
      </w:r>
      <w:proofErr w:type="spellStart"/>
      <w:r w:rsidRPr="00264823">
        <w:rPr>
          <w:rFonts w:ascii="Calibri" w:hAnsi="Calibri" w:cs="Calibri"/>
          <w:sz w:val="24"/>
          <w:szCs w:val="24"/>
        </w:rPr>
        <w:t>Ebook</w:t>
      </w:r>
      <w:proofErr w:type="spellEnd"/>
    </w:p>
    <w:p w14:paraId="39C63BC1" w14:textId="2DA329BD"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Hardcover: </w:t>
      </w:r>
      <w:r w:rsidRPr="00264823">
        <w:rPr>
          <w:rFonts w:ascii="Calibri" w:hAnsi="Calibri" w:cs="Calibri"/>
          <w:sz w:val="24"/>
          <w:szCs w:val="24"/>
        </w:rPr>
        <w:t xml:space="preserve">CAD $39.99 </w:t>
      </w:r>
      <w:r w:rsidR="00214220" w:rsidRPr="00264823">
        <w:rPr>
          <w:rFonts w:ascii="Calibri" w:hAnsi="Calibri" w:cs="Calibri"/>
          <w:sz w:val="24"/>
          <w:szCs w:val="24"/>
        </w:rPr>
        <w:t xml:space="preserve">/ USD $29.99 </w:t>
      </w:r>
      <w:r w:rsidRPr="00264823">
        <w:rPr>
          <w:rFonts w:ascii="Calibri" w:hAnsi="Calibri" w:cs="Calibri"/>
          <w:sz w:val="24"/>
          <w:szCs w:val="24"/>
        </w:rPr>
        <w:t>— ISBN 978-1-0673983-2-3</w:t>
      </w:r>
    </w:p>
    <w:p w14:paraId="04EF31CF" w14:textId="68BBCBC8" w:rsidR="00147443" w:rsidRPr="00264823" w:rsidRDefault="00000000">
      <w:pPr>
        <w:spacing w:after="80"/>
        <w:rPr>
          <w:rFonts w:ascii="Calibri" w:hAnsi="Calibri" w:cs="Calibri"/>
          <w:sz w:val="24"/>
          <w:szCs w:val="24"/>
        </w:rPr>
      </w:pPr>
      <w:r w:rsidRPr="00264823">
        <w:rPr>
          <w:rFonts w:ascii="Calibri" w:hAnsi="Calibri" w:cs="Calibri"/>
          <w:b/>
          <w:bCs/>
          <w:sz w:val="24"/>
          <w:szCs w:val="24"/>
        </w:rPr>
        <w:t xml:space="preserve">Paperback: </w:t>
      </w:r>
      <w:r w:rsidRPr="00264823">
        <w:rPr>
          <w:rFonts w:ascii="Calibri" w:hAnsi="Calibri" w:cs="Calibri"/>
          <w:sz w:val="24"/>
          <w:szCs w:val="24"/>
        </w:rPr>
        <w:t>CAD $25.99</w:t>
      </w:r>
      <w:r w:rsidR="00214220" w:rsidRPr="00264823">
        <w:rPr>
          <w:rFonts w:ascii="Calibri" w:hAnsi="Calibri" w:cs="Calibri"/>
          <w:sz w:val="24"/>
          <w:szCs w:val="24"/>
        </w:rPr>
        <w:t xml:space="preserve"> /</w:t>
      </w:r>
      <w:r w:rsidRPr="00264823">
        <w:rPr>
          <w:rFonts w:ascii="Calibri" w:hAnsi="Calibri" w:cs="Calibri"/>
          <w:sz w:val="24"/>
          <w:szCs w:val="24"/>
        </w:rPr>
        <w:t xml:space="preserve"> </w:t>
      </w:r>
      <w:r w:rsidR="00214220" w:rsidRPr="00264823">
        <w:rPr>
          <w:rFonts w:ascii="Calibri" w:hAnsi="Calibri" w:cs="Calibri"/>
          <w:sz w:val="24"/>
          <w:szCs w:val="24"/>
        </w:rPr>
        <w:t xml:space="preserve">USD $18.99 </w:t>
      </w:r>
      <w:r w:rsidRPr="00264823">
        <w:rPr>
          <w:rFonts w:ascii="Calibri" w:hAnsi="Calibri" w:cs="Calibri"/>
          <w:sz w:val="24"/>
          <w:szCs w:val="24"/>
        </w:rPr>
        <w:t>— ISBN 978-1-0673983-0-9</w:t>
      </w:r>
    </w:p>
    <w:p w14:paraId="67568BBE" w14:textId="47B0B4E9" w:rsidR="00147443" w:rsidRPr="00264823" w:rsidRDefault="00000000">
      <w:pPr>
        <w:spacing w:after="80"/>
        <w:rPr>
          <w:rFonts w:ascii="Calibri" w:hAnsi="Calibri" w:cs="Calibri"/>
          <w:sz w:val="24"/>
          <w:szCs w:val="24"/>
        </w:rPr>
      </w:pPr>
      <w:proofErr w:type="spellStart"/>
      <w:r w:rsidRPr="00264823">
        <w:rPr>
          <w:rFonts w:ascii="Calibri" w:hAnsi="Calibri" w:cs="Calibri"/>
          <w:b/>
          <w:bCs/>
          <w:sz w:val="24"/>
          <w:szCs w:val="24"/>
        </w:rPr>
        <w:t>Ebook</w:t>
      </w:r>
      <w:proofErr w:type="spellEnd"/>
      <w:r w:rsidRPr="00264823">
        <w:rPr>
          <w:rFonts w:ascii="Calibri" w:hAnsi="Calibri" w:cs="Calibri"/>
          <w:b/>
          <w:bCs/>
          <w:sz w:val="24"/>
          <w:szCs w:val="24"/>
        </w:rPr>
        <w:t xml:space="preserve">: </w:t>
      </w:r>
      <w:r w:rsidR="00214220" w:rsidRPr="00264823">
        <w:rPr>
          <w:rFonts w:ascii="Calibri" w:hAnsi="Calibri" w:cs="Calibri"/>
          <w:sz w:val="24"/>
          <w:szCs w:val="24"/>
        </w:rPr>
        <w:t xml:space="preserve">CAD $9.99 / </w:t>
      </w:r>
      <w:r w:rsidRPr="00264823">
        <w:rPr>
          <w:rFonts w:ascii="Calibri" w:hAnsi="Calibri" w:cs="Calibri"/>
          <w:sz w:val="24"/>
          <w:szCs w:val="24"/>
        </w:rPr>
        <w:t>USD $7.99 — ISBN 978-1-0673983-1-6</w:t>
      </w:r>
    </w:p>
    <w:p w14:paraId="7E3BE50A" w14:textId="79FE3C9D" w:rsidR="00147443" w:rsidRPr="00264823" w:rsidRDefault="00000000">
      <w:pPr>
        <w:spacing w:after="80"/>
        <w:rPr>
          <w:rFonts w:ascii="Calibri" w:hAnsi="Calibri" w:cs="Calibri"/>
          <w:sz w:val="24"/>
          <w:szCs w:val="24"/>
        </w:rPr>
      </w:pPr>
      <w:r w:rsidRPr="00264823">
        <w:rPr>
          <w:rFonts w:ascii="Calibri" w:hAnsi="Calibri" w:cs="Calibri"/>
          <w:b/>
          <w:bCs/>
          <w:sz w:val="24"/>
          <w:szCs w:val="24"/>
        </w:rPr>
        <w:t>Pages</w:t>
      </w:r>
      <w:r w:rsidR="00224E7A">
        <w:rPr>
          <w:rFonts w:ascii="Calibri" w:hAnsi="Calibri" w:cs="Calibri"/>
          <w:b/>
          <w:bCs/>
          <w:sz w:val="24"/>
          <w:szCs w:val="24"/>
        </w:rPr>
        <w:t xml:space="preserve"> (paperback)</w:t>
      </w:r>
      <w:r w:rsidRPr="00264823">
        <w:rPr>
          <w:rFonts w:ascii="Calibri" w:hAnsi="Calibri" w:cs="Calibri"/>
          <w:b/>
          <w:bCs/>
          <w:sz w:val="24"/>
          <w:szCs w:val="24"/>
        </w:rPr>
        <w:t xml:space="preserve">: </w:t>
      </w:r>
      <w:r w:rsidRPr="00264823">
        <w:rPr>
          <w:rFonts w:ascii="Calibri" w:hAnsi="Calibri" w:cs="Calibri"/>
          <w:sz w:val="24"/>
          <w:szCs w:val="24"/>
        </w:rPr>
        <w:t>262</w:t>
      </w:r>
    </w:p>
    <w:p w14:paraId="48096067" w14:textId="60A1E361" w:rsidR="00147443" w:rsidRPr="00264823" w:rsidRDefault="00000000" w:rsidP="00214220">
      <w:pPr>
        <w:spacing w:after="400"/>
        <w:rPr>
          <w:rFonts w:ascii="Calibri" w:hAnsi="Calibri" w:cs="Calibri"/>
          <w:sz w:val="24"/>
          <w:szCs w:val="24"/>
        </w:rPr>
      </w:pPr>
      <w:r w:rsidRPr="00264823">
        <w:rPr>
          <w:rFonts w:ascii="Calibri" w:hAnsi="Calibri" w:cs="Calibri"/>
          <w:b/>
          <w:bCs/>
          <w:sz w:val="24"/>
          <w:szCs w:val="24"/>
        </w:rPr>
        <w:t xml:space="preserve">Distribution: </w:t>
      </w:r>
      <w:proofErr w:type="spellStart"/>
      <w:r w:rsidRPr="00264823">
        <w:rPr>
          <w:rFonts w:ascii="Calibri" w:hAnsi="Calibri" w:cs="Calibri"/>
          <w:sz w:val="24"/>
          <w:szCs w:val="24"/>
        </w:rPr>
        <w:t>IngramSpark</w:t>
      </w:r>
      <w:proofErr w:type="spellEnd"/>
      <w:r w:rsidRPr="00264823">
        <w:rPr>
          <w:rFonts w:ascii="Calibri" w:hAnsi="Calibri" w:cs="Calibri"/>
          <w:sz w:val="24"/>
          <w:szCs w:val="24"/>
        </w:rPr>
        <w:t xml:space="preserve"> (worldwide), Amazon, Kobo, Apple Books, Indigo</w:t>
      </w:r>
      <w:r w:rsidR="00214220" w:rsidRPr="00264823">
        <w:rPr>
          <w:rFonts w:ascii="Calibri" w:hAnsi="Calibri" w:cs="Calibri"/>
          <w:sz w:val="24"/>
          <w:szCs w:val="24"/>
        </w:rPr>
        <w:t>, local books</w:t>
      </w:r>
      <w:r w:rsidR="005B63A1" w:rsidRPr="00264823">
        <w:rPr>
          <w:rFonts w:ascii="Calibri" w:hAnsi="Calibri" w:cs="Calibri"/>
          <w:sz w:val="24"/>
          <w:szCs w:val="24"/>
        </w:rPr>
        <w:t>to</w:t>
      </w:r>
      <w:r w:rsidR="00214220" w:rsidRPr="00264823">
        <w:rPr>
          <w:rFonts w:ascii="Calibri" w:hAnsi="Calibri" w:cs="Calibri"/>
          <w:sz w:val="24"/>
          <w:szCs w:val="24"/>
        </w:rPr>
        <w:t>res</w:t>
      </w:r>
    </w:p>
    <w:p w14:paraId="2AC430D4" w14:textId="77777777" w:rsidR="00147443" w:rsidRPr="00264823" w:rsidRDefault="00000000">
      <w:pPr>
        <w:spacing w:after="120"/>
        <w:rPr>
          <w:rFonts w:ascii="Calibri" w:hAnsi="Calibri" w:cs="Calibri"/>
          <w:sz w:val="24"/>
          <w:szCs w:val="24"/>
        </w:rPr>
      </w:pPr>
      <w:r w:rsidRPr="00264823">
        <w:rPr>
          <w:rFonts w:ascii="Calibri" w:hAnsi="Calibri" w:cs="Calibri"/>
          <w:b/>
          <w:bCs/>
          <w:color w:val="C0272D"/>
          <w:sz w:val="24"/>
          <w:szCs w:val="24"/>
        </w:rPr>
        <w:t>ABOUT THE AUTHOR</w:t>
      </w:r>
    </w:p>
    <w:p w14:paraId="4391ED96" w14:textId="39EC7175" w:rsidR="00147443" w:rsidRPr="00264823" w:rsidRDefault="00000000">
      <w:pPr>
        <w:spacing w:after="200"/>
        <w:rPr>
          <w:rFonts w:ascii="Calibri" w:hAnsi="Calibri" w:cs="Calibri"/>
          <w:sz w:val="24"/>
          <w:szCs w:val="24"/>
        </w:rPr>
      </w:pPr>
      <w:r w:rsidRPr="00264823">
        <w:rPr>
          <w:rFonts w:ascii="Calibri" w:hAnsi="Calibri" w:cs="Calibri"/>
          <w:sz w:val="24"/>
          <w:szCs w:val="24"/>
        </w:rPr>
        <w:t xml:space="preserve">Johan af Ström is a Montreal </w:t>
      </w:r>
      <w:r w:rsidR="008C7848">
        <w:rPr>
          <w:rFonts w:ascii="Calibri" w:hAnsi="Calibri" w:cs="Calibri"/>
          <w:sz w:val="24"/>
          <w:szCs w:val="24"/>
        </w:rPr>
        <w:t>author</w:t>
      </w:r>
      <w:r w:rsidRPr="00264823">
        <w:rPr>
          <w:rFonts w:ascii="Calibri" w:hAnsi="Calibri" w:cs="Calibri"/>
          <w:sz w:val="24"/>
          <w:szCs w:val="24"/>
        </w:rPr>
        <w:t xml:space="preserve"> and award-winning advertising </w:t>
      </w:r>
      <w:r w:rsidR="008C7848">
        <w:rPr>
          <w:rFonts w:ascii="Calibri" w:hAnsi="Calibri" w:cs="Calibri"/>
          <w:sz w:val="24"/>
          <w:szCs w:val="24"/>
        </w:rPr>
        <w:t>copywriter</w:t>
      </w:r>
      <w:r w:rsidRPr="00264823">
        <w:rPr>
          <w:rFonts w:ascii="Calibri" w:hAnsi="Calibri" w:cs="Calibri"/>
          <w:sz w:val="24"/>
          <w:szCs w:val="24"/>
        </w:rPr>
        <w:t xml:space="preserve"> with nearly 20</w:t>
      </w:r>
      <w:r w:rsidR="00BD5668" w:rsidRPr="00264823">
        <w:rPr>
          <w:rFonts w:ascii="Calibri" w:hAnsi="Calibri" w:cs="Calibri"/>
          <w:sz w:val="24"/>
          <w:szCs w:val="24"/>
        </w:rPr>
        <w:t> </w:t>
      </w:r>
      <w:r w:rsidRPr="00264823">
        <w:rPr>
          <w:rFonts w:ascii="Calibri" w:hAnsi="Calibri" w:cs="Calibri"/>
          <w:sz w:val="24"/>
          <w:szCs w:val="24"/>
        </w:rPr>
        <w:t>years of experience at top Canadian agencies</w:t>
      </w:r>
      <w:r w:rsidR="00214220" w:rsidRPr="00264823">
        <w:rPr>
          <w:rFonts w:ascii="Calibri" w:hAnsi="Calibri" w:cs="Calibri"/>
          <w:sz w:val="24"/>
          <w:szCs w:val="24"/>
        </w:rPr>
        <w:t>,</w:t>
      </w:r>
      <w:r w:rsidRPr="00264823">
        <w:rPr>
          <w:rFonts w:ascii="Calibri" w:hAnsi="Calibri" w:cs="Calibri"/>
          <w:sz w:val="24"/>
          <w:szCs w:val="24"/>
        </w:rPr>
        <w:t xml:space="preserve"> including Ogilvy, </w:t>
      </w:r>
      <w:r w:rsidR="00BD5668" w:rsidRPr="00264823">
        <w:rPr>
          <w:rFonts w:ascii="Calibri" w:hAnsi="Calibri" w:cs="Calibri"/>
          <w:sz w:val="24"/>
          <w:szCs w:val="24"/>
        </w:rPr>
        <w:t xml:space="preserve">VML, </w:t>
      </w:r>
      <w:r w:rsidRPr="00264823">
        <w:rPr>
          <w:rFonts w:ascii="Calibri" w:hAnsi="Calibri" w:cs="Calibri"/>
          <w:sz w:val="24"/>
          <w:szCs w:val="24"/>
        </w:rPr>
        <w:t xml:space="preserve">BBDO, Publicis, and Cossette. His work has been recognized </w:t>
      </w:r>
      <w:r w:rsidR="00EE56B2" w:rsidRPr="00EE56B2">
        <w:rPr>
          <w:rFonts w:ascii="Calibri" w:hAnsi="Calibri" w:cs="Calibri"/>
          <w:sz w:val="24"/>
          <w:szCs w:val="24"/>
        </w:rPr>
        <w:t>with a Cannes Silver Lion and a Grand Clio Award</w:t>
      </w:r>
      <w:r w:rsidR="00BD5668" w:rsidRPr="00264823">
        <w:rPr>
          <w:rFonts w:ascii="Calibri" w:hAnsi="Calibri" w:cs="Calibri"/>
          <w:sz w:val="24"/>
          <w:szCs w:val="24"/>
        </w:rPr>
        <w:t>.</w:t>
      </w:r>
    </w:p>
    <w:p w14:paraId="52BF3E5E" w14:textId="598D897C" w:rsidR="00147443" w:rsidRPr="00264823" w:rsidRDefault="00000000" w:rsidP="00214220">
      <w:pPr>
        <w:spacing w:after="400"/>
        <w:rPr>
          <w:rFonts w:ascii="Calibri" w:hAnsi="Calibri" w:cs="Calibri"/>
          <w:sz w:val="24"/>
          <w:szCs w:val="24"/>
        </w:rPr>
      </w:pPr>
      <w:r w:rsidRPr="00264823">
        <w:rPr>
          <w:rFonts w:ascii="Calibri" w:hAnsi="Calibri" w:cs="Calibri"/>
          <w:sz w:val="24"/>
          <w:szCs w:val="24"/>
        </w:rPr>
        <w:t>He lives in Montreal</w:t>
      </w:r>
      <w:r w:rsidR="00BD5668" w:rsidRPr="00264823">
        <w:rPr>
          <w:rFonts w:ascii="Calibri" w:hAnsi="Calibri" w:cs="Calibri"/>
          <w:sz w:val="24"/>
          <w:szCs w:val="24"/>
        </w:rPr>
        <w:t>’</w:t>
      </w:r>
      <w:r w:rsidRPr="00264823">
        <w:rPr>
          <w:rFonts w:ascii="Calibri" w:hAnsi="Calibri" w:cs="Calibri"/>
          <w:sz w:val="24"/>
          <w:szCs w:val="24"/>
        </w:rPr>
        <w:t>s Plateau-Mont-Royal with his spouse and daughter.</w:t>
      </w:r>
    </w:p>
    <w:p w14:paraId="0DC883DA" w14:textId="77777777" w:rsidR="00147443" w:rsidRPr="00EE56B2" w:rsidRDefault="00000000">
      <w:pPr>
        <w:spacing w:after="120"/>
        <w:rPr>
          <w:rFonts w:ascii="Calibri" w:hAnsi="Calibri" w:cs="Calibri"/>
          <w:b/>
          <w:bCs/>
          <w:color w:val="C0272D"/>
          <w:sz w:val="24"/>
          <w:szCs w:val="24"/>
        </w:rPr>
      </w:pPr>
      <w:r w:rsidRPr="00264823">
        <w:rPr>
          <w:rFonts w:ascii="Calibri" w:hAnsi="Calibri" w:cs="Calibri"/>
          <w:b/>
          <w:bCs/>
          <w:color w:val="C0272D"/>
          <w:sz w:val="24"/>
          <w:szCs w:val="24"/>
        </w:rPr>
        <w:t>MEDIA CONTACT</w:t>
      </w:r>
    </w:p>
    <w:p w14:paraId="607704A8" w14:textId="77777777" w:rsidR="00147443" w:rsidRPr="00264823" w:rsidRDefault="00000000" w:rsidP="00EE56B2">
      <w:pPr>
        <w:spacing w:after="120"/>
        <w:contextualSpacing/>
        <w:rPr>
          <w:rFonts w:ascii="Calibri" w:hAnsi="Calibri" w:cs="Calibri"/>
          <w:sz w:val="24"/>
          <w:szCs w:val="24"/>
        </w:rPr>
      </w:pPr>
      <w:r w:rsidRPr="00EE56B2">
        <w:rPr>
          <w:rFonts w:ascii="Calibri" w:hAnsi="Calibri" w:cs="Calibri"/>
          <w:b/>
          <w:bCs/>
          <w:color w:val="C0272D"/>
          <w:sz w:val="24"/>
          <w:szCs w:val="24"/>
        </w:rPr>
        <w:t>J</w:t>
      </w:r>
      <w:r w:rsidRPr="00264823">
        <w:rPr>
          <w:rFonts w:ascii="Calibri" w:hAnsi="Calibri" w:cs="Calibri"/>
          <w:sz w:val="24"/>
          <w:szCs w:val="24"/>
        </w:rPr>
        <w:t>ohan af Ström</w:t>
      </w:r>
    </w:p>
    <w:p w14:paraId="50FA7F4A" w14:textId="77777777" w:rsidR="00147443" w:rsidRPr="00264823" w:rsidRDefault="00000000">
      <w:pPr>
        <w:spacing w:after="80"/>
        <w:contextualSpacing/>
        <w:rPr>
          <w:rFonts w:ascii="Calibri" w:hAnsi="Calibri" w:cs="Calibri"/>
          <w:sz w:val="24"/>
          <w:szCs w:val="24"/>
        </w:rPr>
      </w:pPr>
      <w:r w:rsidRPr="00264823">
        <w:rPr>
          <w:rFonts w:ascii="Calibri" w:hAnsi="Calibri" w:cs="Calibri"/>
          <w:sz w:val="24"/>
          <w:szCs w:val="24"/>
        </w:rPr>
        <w:t>johan@afstrom.com</w:t>
      </w:r>
    </w:p>
    <w:p w14:paraId="34F2270E" w14:textId="77777777" w:rsidR="00147443" w:rsidRPr="00264823" w:rsidRDefault="00000000">
      <w:pPr>
        <w:spacing w:after="80"/>
        <w:contextualSpacing/>
        <w:rPr>
          <w:rFonts w:ascii="Calibri" w:hAnsi="Calibri" w:cs="Calibri"/>
          <w:sz w:val="24"/>
          <w:szCs w:val="24"/>
        </w:rPr>
      </w:pPr>
      <w:r w:rsidRPr="00264823">
        <w:rPr>
          <w:rFonts w:ascii="Calibri" w:hAnsi="Calibri" w:cs="Calibri"/>
          <w:sz w:val="24"/>
          <w:szCs w:val="24"/>
        </w:rPr>
        <w:t>514-812-4157</w:t>
      </w:r>
    </w:p>
    <w:p w14:paraId="48D11083" w14:textId="77777777" w:rsidR="00147443" w:rsidRPr="00264823" w:rsidRDefault="00000000">
      <w:pPr>
        <w:spacing w:after="80"/>
        <w:contextualSpacing/>
        <w:rPr>
          <w:rFonts w:ascii="Calibri" w:hAnsi="Calibri" w:cs="Calibri"/>
          <w:sz w:val="24"/>
          <w:szCs w:val="24"/>
        </w:rPr>
      </w:pPr>
      <w:r w:rsidRPr="00264823">
        <w:rPr>
          <w:rFonts w:ascii="Calibri" w:hAnsi="Calibri" w:cs="Calibri"/>
          <w:sz w:val="24"/>
          <w:szCs w:val="24"/>
        </w:rPr>
        <w:t>afstrom.com</w:t>
      </w:r>
    </w:p>
    <w:p w14:paraId="177355EC" w14:textId="77777777" w:rsidR="00147443" w:rsidRPr="00264823" w:rsidRDefault="00000000">
      <w:pPr>
        <w:spacing w:after="400"/>
        <w:contextualSpacing/>
        <w:rPr>
          <w:rFonts w:ascii="Calibri" w:hAnsi="Calibri" w:cs="Calibri"/>
          <w:sz w:val="24"/>
          <w:szCs w:val="24"/>
        </w:rPr>
      </w:pPr>
      <w:r w:rsidRPr="00264823">
        <w:rPr>
          <w:rFonts w:ascii="Calibri" w:hAnsi="Calibri" w:cs="Calibri"/>
          <w:sz w:val="24"/>
          <w:szCs w:val="24"/>
        </w:rPr>
        <w:t>@johanafstrom on Instagram, TikTok, YouTube, Facebook &amp; X</w:t>
      </w:r>
    </w:p>
    <w:p w14:paraId="5B0C326C" w14:textId="77777777" w:rsidR="007D2BAB" w:rsidRPr="00264823" w:rsidRDefault="007D2BAB">
      <w:pPr>
        <w:spacing w:after="400"/>
        <w:contextualSpacing/>
        <w:rPr>
          <w:rFonts w:ascii="Calibri" w:hAnsi="Calibri" w:cs="Calibri"/>
          <w:sz w:val="24"/>
          <w:szCs w:val="24"/>
        </w:rPr>
      </w:pPr>
    </w:p>
    <w:p w14:paraId="199EE4F0" w14:textId="77777777" w:rsidR="00147443" w:rsidRPr="00264823" w:rsidRDefault="00000000">
      <w:pPr>
        <w:contextualSpacing/>
        <w:jc w:val="center"/>
        <w:rPr>
          <w:rFonts w:ascii="Calibri" w:hAnsi="Calibri" w:cs="Calibri"/>
          <w:sz w:val="24"/>
          <w:szCs w:val="24"/>
        </w:rPr>
      </w:pPr>
      <w:r w:rsidRPr="00264823">
        <w:rPr>
          <w:rFonts w:ascii="Calibri" w:hAnsi="Calibri" w:cs="Calibri"/>
          <w:b/>
          <w:bCs/>
          <w:color w:val="C0272D"/>
          <w:sz w:val="24"/>
          <w:szCs w:val="24"/>
        </w:rPr>
        <w:t>###</w:t>
      </w:r>
    </w:p>
    <w:sectPr w:rsidR="00147443" w:rsidRPr="0026482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81600"/>
    <w:multiLevelType w:val="hybridMultilevel"/>
    <w:tmpl w:val="782E0760"/>
    <w:lvl w:ilvl="0" w:tplc="267A736A">
      <w:start w:val="1"/>
      <w:numFmt w:val="bullet"/>
      <w:lvlText w:val="●"/>
      <w:lvlJc w:val="left"/>
      <w:pPr>
        <w:ind w:left="720" w:hanging="360"/>
      </w:pPr>
    </w:lvl>
    <w:lvl w:ilvl="1" w:tplc="12CA4A0E">
      <w:start w:val="1"/>
      <w:numFmt w:val="bullet"/>
      <w:lvlText w:val="○"/>
      <w:lvlJc w:val="left"/>
      <w:pPr>
        <w:ind w:left="1440" w:hanging="360"/>
      </w:pPr>
    </w:lvl>
    <w:lvl w:ilvl="2" w:tplc="83A612D2">
      <w:start w:val="1"/>
      <w:numFmt w:val="bullet"/>
      <w:lvlText w:val="■"/>
      <w:lvlJc w:val="left"/>
      <w:pPr>
        <w:ind w:left="2160" w:hanging="360"/>
      </w:pPr>
    </w:lvl>
    <w:lvl w:ilvl="3" w:tplc="47CE05FA">
      <w:start w:val="1"/>
      <w:numFmt w:val="bullet"/>
      <w:lvlText w:val="●"/>
      <w:lvlJc w:val="left"/>
      <w:pPr>
        <w:ind w:left="2880" w:hanging="360"/>
      </w:pPr>
    </w:lvl>
    <w:lvl w:ilvl="4" w:tplc="C088C076">
      <w:start w:val="1"/>
      <w:numFmt w:val="bullet"/>
      <w:lvlText w:val="○"/>
      <w:lvlJc w:val="left"/>
      <w:pPr>
        <w:ind w:left="3600" w:hanging="360"/>
      </w:pPr>
    </w:lvl>
    <w:lvl w:ilvl="5" w:tplc="24C290E4">
      <w:start w:val="1"/>
      <w:numFmt w:val="bullet"/>
      <w:lvlText w:val="■"/>
      <w:lvlJc w:val="left"/>
      <w:pPr>
        <w:ind w:left="4320" w:hanging="360"/>
      </w:pPr>
    </w:lvl>
    <w:lvl w:ilvl="6" w:tplc="FA3C7512">
      <w:start w:val="1"/>
      <w:numFmt w:val="bullet"/>
      <w:lvlText w:val="●"/>
      <w:lvlJc w:val="left"/>
      <w:pPr>
        <w:ind w:left="5040" w:hanging="360"/>
      </w:pPr>
    </w:lvl>
    <w:lvl w:ilvl="7" w:tplc="8DEAEA42">
      <w:start w:val="1"/>
      <w:numFmt w:val="bullet"/>
      <w:lvlText w:val="●"/>
      <w:lvlJc w:val="left"/>
      <w:pPr>
        <w:ind w:left="5760" w:hanging="360"/>
      </w:pPr>
    </w:lvl>
    <w:lvl w:ilvl="8" w:tplc="89AE4202">
      <w:start w:val="1"/>
      <w:numFmt w:val="bullet"/>
      <w:lvlText w:val="●"/>
      <w:lvlJc w:val="left"/>
      <w:pPr>
        <w:ind w:left="6480" w:hanging="360"/>
      </w:pPr>
    </w:lvl>
  </w:abstractNum>
  <w:num w:numId="1" w16cid:durableId="174456953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443"/>
    <w:rsid w:val="00116D2E"/>
    <w:rsid w:val="00147443"/>
    <w:rsid w:val="0017264E"/>
    <w:rsid w:val="00214220"/>
    <w:rsid w:val="00224E7A"/>
    <w:rsid w:val="00264823"/>
    <w:rsid w:val="0029453A"/>
    <w:rsid w:val="004D32F1"/>
    <w:rsid w:val="005B63A1"/>
    <w:rsid w:val="005F6249"/>
    <w:rsid w:val="007D2BAB"/>
    <w:rsid w:val="008335F7"/>
    <w:rsid w:val="008C7848"/>
    <w:rsid w:val="00AD03ED"/>
    <w:rsid w:val="00BD5668"/>
    <w:rsid w:val="00E731B2"/>
    <w:rsid w:val="00EE56B2"/>
    <w:rsid w:val="00F63D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4AE0BB7B"/>
  <w15:docId w15:val="{EA1CACE1-F94F-CA43-BDF3-BC1ABFCE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1A1A1A"/>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apple-converted-space">
    <w:name w:val="apple-converted-space"/>
    <w:basedOn w:val="DefaultParagraphFont"/>
    <w:rsid w:val="00214220"/>
  </w:style>
  <w:style w:type="paragraph" w:customStyle="1" w:styleId="font7">
    <w:name w:val="font_7"/>
    <w:basedOn w:val="Normal"/>
    <w:rsid w:val="005B63A1"/>
    <w:pPr>
      <w:spacing w:before="100" w:beforeAutospacing="1" w:after="100" w:afterAutospacing="1"/>
    </w:pPr>
    <w:rPr>
      <w:rFonts w:ascii="Times New Roman" w:eastAsia="Times New Roman" w:hAnsi="Times New Roman" w:cs="Times New Roman"/>
      <w:color w:val="auto"/>
      <w:sz w:val="24"/>
      <w:szCs w:val="24"/>
    </w:rPr>
  </w:style>
  <w:style w:type="paragraph" w:customStyle="1" w:styleId="isselectedend">
    <w:name w:val="isselectedend"/>
    <w:basedOn w:val="Normal"/>
    <w:rsid w:val="00E731B2"/>
    <w:pPr>
      <w:spacing w:before="100" w:beforeAutospacing="1" w:after="100" w:afterAutospacing="1"/>
    </w:pPr>
    <w:rPr>
      <w:rFonts w:ascii="Times New Roman" w:eastAsia="Times New Roman" w:hAnsi="Times New Roman" w:cs="Times New Roman"/>
      <w:color w:val="auto"/>
      <w:sz w:val="24"/>
      <w:szCs w:val="24"/>
    </w:rPr>
  </w:style>
  <w:style w:type="character" w:customStyle="1" w:styleId="text-token-text-primary">
    <w:name w:val="text-token-text-primary"/>
    <w:basedOn w:val="DefaultParagraphFont"/>
    <w:rsid w:val="00E731B2"/>
  </w:style>
  <w:style w:type="character" w:styleId="Emphasis">
    <w:name w:val="Emphasis"/>
    <w:basedOn w:val="DefaultParagraphFont"/>
    <w:uiPriority w:val="20"/>
    <w:qFormat/>
    <w:rsid w:val="00E731B2"/>
    <w:rPr>
      <w:i/>
      <w:iCs/>
    </w:rPr>
  </w:style>
  <w:style w:type="paragraph" w:styleId="NormalWeb">
    <w:name w:val="Normal (Web)"/>
    <w:basedOn w:val="Normal"/>
    <w:uiPriority w:val="99"/>
    <w:semiHidden/>
    <w:unhideWhenUsed/>
    <w:rsid w:val="00E731B2"/>
    <w:pPr>
      <w:spacing w:before="100" w:beforeAutospacing="1" w:after="100" w:afterAutospacing="1"/>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7D2B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Johan af Strom</cp:lastModifiedBy>
  <cp:revision>10</cp:revision>
  <dcterms:created xsi:type="dcterms:W3CDTF">2026-05-14T02:28:00Z</dcterms:created>
  <dcterms:modified xsi:type="dcterms:W3CDTF">2026-05-25T22:22:00Z</dcterms:modified>
</cp:coreProperties>
</file>